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87A" w:rsidRPr="00C573B9" w:rsidRDefault="0004187A" w:rsidP="0004187A">
      <w:pPr>
        <w:spacing w:before="100" w:beforeAutospacing="1" w:after="100" w:afterAutospacing="1" w:line="240" w:lineRule="auto"/>
        <w:jc w:val="center"/>
        <w:rPr>
          <w:rFonts w:ascii="Calibri Light" w:eastAsia="Times New Roman" w:hAnsi="Calibri Light" w:cs="Calibri Light"/>
          <w:b/>
          <w:sz w:val="72"/>
          <w:szCs w:val="24"/>
          <w:u w:val="single"/>
          <w:lang w:eastAsia="en-GB"/>
        </w:rPr>
      </w:pPr>
      <w:r w:rsidRPr="00C573B9">
        <w:rPr>
          <w:rFonts w:ascii="Calibri Light" w:eastAsia="Times New Roman" w:hAnsi="Calibri Light" w:cs="Calibri Light"/>
          <w:b/>
          <w:sz w:val="72"/>
          <w:szCs w:val="24"/>
          <w:u w:val="single"/>
          <w:lang w:eastAsia="en-GB"/>
        </w:rPr>
        <w:t>Health  &amp; Safety Policy</w:t>
      </w:r>
    </w:p>
    <w:p w:rsidR="004808A7" w:rsidRPr="004808A7" w:rsidRDefault="004808A7" w:rsidP="004808A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At Craftea, the safety and wellbeing of our visitors, staff, and community is our highest priority. We are committed to providing a safe, clean, and welcoming environment where families can enjoy imaginative play, good food, and connection with others.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This policy outlines the steps we take to maintain high standards of health and safety within our café and play space.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1. Responsibility for Children</w:t>
      </w:r>
    </w:p>
    <w:p w:rsidR="004808A7" w:rsidRPr="004808A7" w:rsidRDefault="004808A7" w:rsidP="004808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Parents and carers are responsible for supervising their children at all times while in Craftea.</w:t>
      </w:r>
    </w:p>
    <w:p w:rsidR="004808A7" w:rsidRPr="004808A7" w:rsidRDefault="004808A7" w:rsidP="004808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Play areas are designed to be stimulating but must be used safely and appropriately.</w:t>
      </w:r>
    </w:p>
    <w:p w:rsidR="004808A7" w:rsidRPr="004808A7" w:rsidRDefault="004808A7" w:rsidP="004808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Children must remain within sight and care of their supervising adult.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2. Safe Play Environment</w:t>
      </w:r>
    </w:p>
    <w:p w:rsidR="004808A7" w:rsidRPr="004808A7" w:rsidRDefault="004808A7" w:rsidP="004808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All toys, play equipment, and furniture are regularly inspected for damage or wear.</w:t>
      </w:r>
    </w:p>
    <w:p w:rsidR="004808A7" w:rsidRPr="004808A7" w:rsidRDefault="004808A7" w:rsidP="004808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Any broken or unsafe items will be removed immediately.</w:t>
      </w:r>
    </w:p>
    <w:p w:rsidR="004808A7" w:rsidRPr="004808A7" w:rsidRDefault="004808A7" w:rsidP="004808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Age-appropriate play areas are clearly designated where relevant.</w:t>
      </w:r>
    </w:p>
    <w:p w:rsidR="004808A7" w:rsidRPr="004808A7" w:rsidRDefault="004808A7" w:rsidP="004808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Rough </w:t>
      </w:r>
      <w:r w:rsidR="00521A09">
        <w:rPr>
          <w:rFonts w:ascii="Calibri Light" w:eastAsia="Times New Roman" w:hAnsi="Calibri Light" w:cs="Calibri Light"/>
          <w:sz w:val="24"/>
          <w:szCs w:val="24"/>
          <w:lang w:eastAsia="en-GB"/>
        </w:rPr>
        <w:t>or unsafe play is not permitted; including running in the cafe.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3. Cleanliness &amp; Hygiene</w:t>
      </w:r>
    </w:p>
    <w:p w:rsidR="004808A7" w:rsidRPr="004808A7" w:rsidRDefault="004808A7" w:rsidP="004808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Play areas, toys, and equipment are cleaned and sanitised on a regular schedule.</w:t>
      </w:r>
    </w:p>
    <w:p w:rsidR="004808A7" w:rsidRPr="004808A7" w:rsidRDefault="004808A7" w:rsidP="004808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Hand </w:t>
      </w:r>
      <w:r w:rsidR="00521A09"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sanitizer</w:t>
      </w: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is available</w:t>
      </w:r>
      <w:r w:rsidR="00662C3C">
        <w:rPr>
          <w:rFonts w:ascii="Calibri Light" w:eastAsia="Times New Roman" w:hAnsi="Calibri Light" w:cs="Calibri Light"/>
          <w:sz w:val="24"/>
          <w:szCs w:val="24"/>
          <w:lang w:eastAsia="en-GB"/>
        </w:rPr>
        <w:t>.</w:t>
      </w:r>
    </w:p>
    <w:p w:rsidR="004808A7" w:rsidRPr="004808A7" w:rsidRDefault="004808A7" w:rsidP="004808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Tables and high chairs are sanitised between uses.</w:t>
      </w:r>
    </w:p>
    <w:p w:rsidR="004808A7" w:rsidRPr="0004187A" w:rsidRDefault="004808A7" w:rsidP="004808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Baby changing facilities are provided</w:t>
      </w:r>
      <w:r w:rsidR="00662C3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in the WC</w:t>
      </w: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, wit</w:t>
      </w:r>
      <w:r w:rsidR="00754F3E" w:rsidRPr="0004187A">
        <w:rPr>
          <w:rFonts w:ascii="Calibri Light" w:eastAsia="Times New Roman" w:hAnsi="Calibri Light" w:cs="Calibri Light"/>
          <w:sz w:val="24"/>
          <w:szCs w:val="24"/>
          <w:lang w:eastAsia="en-GB"/>
        </w:rPr>
        <w:t>h safe nappy disposal available</w:t>
      </w:r>
    </w:p>
    <w:p w:rsidR="00754F3E" w:rsidRPr="0004187A" w:rsidRDefault="00754F3E" w:rsidP="004808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4187A">
        <w:rPr>
          <w:rFonts w:ascii="Calibri Light" w:eastAsia="Times New Roman" w:hAnsi="Calibri Light" w:cs="Calibri Light"/>
          <w:sz w:val="24"/>
          <w:szCs w:val="24"/>
          <w:lang w:eastAsia="en-GB"/>
        </w:rPr>
        <w:t>Staff must follow the BFBB cleaning schedule (pink file)</w:t>
      </w:r>
    </w:p>
    <w:p w:rsidR="00A4057E" w:rsidRDefault="00A4057E" w:rsidP="00A4057E">
      <w:pPr>
        <w:pStyle w:val="NormalWeb"/>
        <w:numPr>
          <w:ilvl w:val="0"/>
          <w:numId w:val="22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Craftea ensures safe disposal of nappies on a regular basis.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4. Illness Policy</w:t>
      </w:r>
    </w:p>
    <w:p w:rsidR="004808A7" w:rsidRPr="0004187A" w:rsidRDefault="00754F3E" w:rsidP="004808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4187A">
        <w:rPr>
          <w:rFonts w:ascii="Calibri Light" w:eastAsia="Times New Roman" w:hAnsi="Calibri Light" w:cs="Calibri Light"/>
          <w:sz w:val="24"/>
          <w:szCs w:val="24"/>
          <w:lang w:eastAsia="en-GB"/>
        </w:rPr>
        <w:t>Staff, c</w:t>
      </w:r>
      <w:r w:rsidR="004808A7"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hildren or adults who are unwell, especially with contagious conditions (e.g., chickenpox, flu, vomiting, diarrhoea), should not attend until 48 hours clear of symptoms.</w:t>
      </w:r>
    </w:p>
    <w:p w:rsidR="004808A7" w:rsidRPr="004808A7" w:rsidRDefault="004808A7" w:rsidP="004808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Staff may politely ask families to leave if a child is visibly unwell, in order to protect others.</w:t>
      </w:r>
    </w:p>
    <w:p w:rsidR="004808A7" w:rsidRPr="004808A7" w:rsidRDefault="004808A7" w:rsidP="004808A7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lastRenderedPageBreak/>
        <w:t>5. Food Safety</w:t>
      </w:r>
    </w:p>
    <w:p w:rsidR="004808A7" w:rsidRPr="004808A7" w:rsidRDefault="004808A7" w:rsidP="004808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All food and drinks prepared by Craftea follow strict hygiene and allergen management practices.</w:t>
      </w:r>
    </w:p>
    <w:p w:rsidR="004808A7" w:rsidRPr="004808A7" w:rsidRDefault="004808A7" w:rsidP="004808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Allergy information is clearly labelled, and customers are encouraged to speak to staff about dietary needs.</w:t>
      </w:r>
    </w:p>
    <w:p w:rsidR="004808A7" w:rsidRPr="0004187A" w:rsidRDefault="004808A7" w:rsidP="004808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To protect children with allergies, outside food and drink are not permitted, except baby food.</w:t>
      </w:r>
    </w:p>
    <w:p w:rsidR="00A4057E" w:rsidRPr="0004187A" w:rsidRDefault="00A4057E" w:rsidP="00A4057E">
      <w:pPr>
        <w:pStyle w:val="NormalWeb"/>
        <w:numPr>
          <w:ilvl w:val="0"/>
          <w:numId w:val="24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Outside food and drink rules (e.g., only baby food allowed from outside).</w:t>
      </w:r>
    </w:p>
    <w:p w:rsidR="00A4057E" w:rsidRPr="0004187A" w:rsidRDefault="00A4057E" w:rsidP="00A4057E">
      <w:pPr>
        <w:pStyle w:val="NormalWeb"/>
        <w:numPr>
          <w:ilvl w:val="0"/>
          <w:numId w:val="24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Allergy awareness (e.g., no nuts on premises, kitchen processes around allergens).</w:t>
      </w:r>
    </w:p>
    <w:p w:rsidR="00A4057E" w:rsidRPr="004808A7" w:rsidRDefault="00A4057E" w:rsidP="00A4057E">
      <w:pPr>
        <w:pStyle w:val="NormalWeb"/>
        <w:numPr>
          <w:ilvl w:val="0"/>
          <w:numId w:val="24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Clear allergen labelling for all menu items.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6. Accidents &amp; First Aid</w:t>
      </w:r>
    </w:p>
    <w:p w:rsidR="004808A7" w:rsidRPr="004808A7" w:rsidRDefault="004808A7" w:rsidP="004808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 qualified First Aider is available during opening hours.</w:t>
      </w:r>
    </w:p>
    <w:p w:rsidR="004808A7" w:rsidRPr="004808A7" w:rsidRDefault="004808A7" w:rsidP="004808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First aid k</w:t>
      </w:r>
      <w:r w:rsidR="00754F3E" w:rsidRPr="0004187A">
        <w:rPr>
          <w:rFonts w:ascii="Calibri Light" w:eastAsia="Times New Roman" w:hAnsi="Calibri Light" w:cs="Calibri Light"/>
          <w:sz w:val="24"/>
          <w:szCs w:val="24"/>
          <w:lang w:eastAsia="en-GB"/>
        </w:rPr>
        <w:t>its are accessible at all times (under kitchen sink)</w:t>
      </w:r>
    </w:p>
    <w:p w:rsidR="004808A7" w:rsidRPr="004808A7" w:rsidRDefault="004808A7" w:rsidP="004808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All </w:t>
      </w:r>
      <w:r w:rsidR="009A000C"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accidents</w:t>
      </w: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must be reported to staff and recorded in the accident log.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7. Fire Safety &amp; Evacuation</w:t>
      </w:r>
    </w:p>
    <w:p w:rsidR="004808A7" w:rsidRPr="004808A7" w:rsidRDefault="004808A7" w:rsidP="004808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Fire exits are clearly marked and kept free from obstruction.</w:t>
      </w:r>
    </w:p>
    <w:p w:rsidR="004808A7" w:rsidRPr="004808A7" w:rsidRDefault="004808A7" w:rsidP="004808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Staff are trained in fire safety procedures.</w:t>
      </w:r>
    </w:p>
    <w:p w:rsidR="004808A7" w:rsidRPr="004808A7" w:rsidRDefault="004808A7" w:rsidP="004808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In the event of an evacuation, staff will guide visitors to safety.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8. Accessibility &amp; Inclusivity</w:t>
      </w:r>
    </w:p>
    <w:p w:rsidR="004808A7" w:rsidRPr="004808A7" w:rsidRDefault="004808A7" w:rsidP="004808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While our current space has access limitations (second floor with steps), we will always do our best to support families with additional needs.</w:t>
      </w:r>
    </w:p>
    <w:p w:rsidR="004808A7" w:rsidRPr="0004187A" w:rsidRDefault="004808A7" w:rsidP="004808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We are committed to creating an inclusive, welcoming environment for all.</w:t>
      </w:r>
    </w:p>
    <w:p w:rsidR="00A4057E" w:rsidRPr="0004187A" w:rsidRDefault="00A4057E" w:rsidP="00A4057E">
      <w:pPr>
        <w:pStyle w:val="NormalWeb"/>
        <w:numPr>
          <w:ilvl w:val="0"/>
          <w:numId w:val="27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 xml:space="preserve">Commitment to being an </w:t>
      </w:r>
      <w:r w:rsidRPr="0004187A">
        <w:rPr>
          <w:rStyle w:val="Strong"/>
          <w:rFonts w:ascii="Calibri Light" w:hAnsi="Calibri Light" w:cs="Calibri Light"/>
        </w:rPr>
        <w:t>LGBTQ+ friendly, accessible, and inclusive</w:t>
      </w:r>
      <w:r w:rsidRPr="0004187A">
        <w:rPr>
          <w:rFonts w:ascii="Calibri Light" w:hAnsi="Calibri Light" w:cs="Calibri Light"/>
        </w:rPr>
        <w:t xml:space="preserve"> space.</w:t>
      </w:r>
    </w:p>
    <w:p w:rsidR="00A4057E" w:rsidRPr="0004187A" w:rsidRDefault="00A4057E" w:rsidP="00A4057E">
      <w:pPr>
        <w:pStyle w:val="NormalWeb"/>
        <w:numPr>
          <w:ilvl w:val="0"/>
          <w:numId w:val="27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No discrimination based on gender, race, religion, disability, or family structure.</w:t>
      </w:r>
    </w:p>
    <w:p w:rsidR="00A4057E" w:rsidRPr="0004187A" w:rsidRDefault="00A4057E" w:rsidP="00A4057E">
      <w:pPr>
        <w:pStyle w:val="NormalWeb"/>
        <w:numPr>
          <w:ilvl w:val="0"/>
          <w:numId w:val="27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Supporting neurodiverse children and families with flexibility and adjustments where possible.</w:t>
      </w:r>
    </w:p>
    <w:p w:rsidR="00A4057E" w:rsidRPr="004808A7" w:rsidRDefault="00A4057E" w:rsidP="00A4057E">
      <w:pPr>
        <w:pStyle w:val="NormalWeb"/>
        <w:numPr>
          <w:ilvl w:val="0"/>
          <w:numId w:val="27"/>
        </w:numPr>
        <w:rPr>
          <w:rFonts w:ascii="Calibri Light" w:hAnsi="Calibri Light" w:cs="Calibri Light"/>
        </w:rPr>
      </w:pPr>
      <w:r w:rsidRPr="009A000C">
        <w:rPr>
          <w:rFonts w:ascii="Calibri Light" w:hAnsi="Calibri Light" w:cs="Calibri Light"/>
        </w:rPr>
        <w:t>Transparency about current access limitations (like your upstairs entrance).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9. Photography &amp; Social Media</w:t>
      </w:r>
    </w:p>
    <w:p w:rsidR="004808A7" w:rsidRPr="004808A7" w:rsidRDefault="004808A7" w:rsidP="004808A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To protect the privacy of all families, visitors may only take photos of their own children.</w:t>
      </w:r>
    </w:p>
    <w:p w:rsidR="004808A7" w:rsidRPr="004808A7" w:rsidRDefault="004808A7" w:rsidP="004808A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Please avoid capturing other children or adults in your images without their express consent.</w:t>
      </w:r>
    </w:p>
    <w:p w:rsidR="004808A7" w:rsidRPr="004808A7" w:rsidRDefault="004808A7" w:rsidP="004808A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Craftea occasionally takes promotional photos for use on our website and social media. Consent will always be sought from parents/carers before any identifiable images of children are used.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lastRenderedPageBreak/>
        <w:t>10. Staff Responsibilities</w:t>
      </w:r>
      <w:r w:rsidR="00A4057E" w:rsidRPr="0004187A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 xml:space="preserve"> &amp; Safeguarding</w:t>
      </w:r>
    </w:p>
    <w:p w:rsidR="004808A7" w:rsidRPr="004808A7" w:rsidRDefault="004808A7" w:rsidP="004808A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All staff receive training in health and safety, food hygiene, and safeguarding.</w:t>
      </w:r>
    </w:p>
    <w:p w:rsidR="004808A7" w:rsidRPr="004808A7" w:rsidRDefault="004808A7" w:rsidP="004808A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Staff carry out daily checks of play and café areas before opening.</w:t>
      </w:r>
    </w:p>
    <w:p w:rsidR="004808A7" w:rsidRPr="0004187A" w:rsidRDefault="004808A7" w:rsidP="004808A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Any hazards are dealt with promptly to reduce risks.</w:t>
      </w:r>
    </w:p>
    <w:p w:rsidR="00A4057E" w:rsidRPr="0004187A" w:rsidRDefault="00A4057E" w:rsidP="00A4057E">
      <w:pPr>
        <w:pStyle w:val="NormalWeb"/>
        <w:numPr>
          <w:ilvl w:val="0"/>
          <w:numId w:val="29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Staff training and DBS checks.</w:t>
      </w:r>
    </w:p>
    <w:p w:rsidR="00A4057E" w:rsidRPr="0004187A" w:rsidRDefault="00A4057E" w:rsidP="00A4057E">
      <w:pPr>
        <w:pStyle w:val="NormalWeb"/>
        <w:numPr>
          <w:ilvl w:val="0"/>
          <w:numId w:val="29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Procedures for reporting safeguarding concerns.</w:t>
      </w:r>
    </w:p>
    <w:p w:rsidR="0008518D" w:rsidRPr="0004187A" w:rsidRDefault="00A4057E" w:rsidP="0008518D">
      <w:pPr>
        <w:pStyle w:val="NormalWeb"/>
        <w:numPr>
          <w:ilvl w:val="0"/>
          <w:numId w:val="29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Zero tolerance for inappropriate behaviour from adults.</w:t>
      </w:r>
    </w:p>
    <w:p w:rsidR="0008518D" w:rsidRPr="0004187A" w:rsidRDefault="0008518D" w:rsidP="0008518D">
      <w:pPr>
        <w:pStyle w:val="NormalWeb"/>
        <w:numPr>
          <w:ilvl w:val="0"/>
          <w:numId w:val="29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Staff to follow respectful behaviour No aggressive, bullying, or discriminatory behaviour tolerated.</w:t>
      </w:r>
    </w:p>
    <w:p w:rsidR="0008518D" w:rsidRPr="0004187A" w:rsidRDefault="0008518D" w:rsidP="0008518D">
      <w:pPr>
        <w:pStyle w:val="NormalWeb"/>
        <w:numPr>
          <w:ilvl w:val="0"/>
          <w:numId w:val="29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Shared responsibility to keep the environment welcoming.</w:t>
      </w:r>
    </w:p>
    <w:p w:rsidR="00A4057E" w:rsidRPr="009A000C" w:rsidRDefault="00A4057E" w:rsidP="009A000C">
      <w:pPr>
        <w:pStyle w:val="NormalWeb"/>
        <w:rPr>
          <w:rStyle w:val="Strong"/>
          <w:rFonts w:ascii="Calibri Light" w:hAnsi="Calibri Light" w:cs="Calibri Light"/>
          <w:sz w:val="36"/>
        </w:rPr>
      </w:pPr>
      <w:r w:rsidRPr="009A000C">
        <w:rPr>
          <w:rStyle w:val="Strong"/>
          <w:rFonts w:ascii="Calibri Light" w:hAnsi="Calibri Light" w:cs="Calibri Light"/>
          <w:sz w:val="36"/>
        </w:rPr>
        <w:t>11. Booking &amp; Cancellation Policy</w:t>
      </w:r>
    </w:p>
    <w:p w:rsidR="00A4057E" w:rsidRPr="0004187A" w:rsidRDefault="00A4057E" w:rsidP="00A4057E">
      <w:pPr>
        <w:pStyle w:val="NormalWeb"/>
        <w:numPr>
          <w:ilvl w:val="0"/>
          <w:numId w:val="31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How sessions/events are booked (online, phone, walk-in).</w:t>
      </w:r>
    </w:p>
    <w:p w:rsidR="00A4057E" w:rsidRPr="0004187A" w:rsidRDefault="00A4057E" w:rsidP="00A4057E">
      <w:pPr>
        <w:pStyle w:val="NormalWeb"/>
        <w:numPr>
          <w:ilvl w:val="0"/>
          <w:numId w:val="31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Refund or reschedule rules for cancellations.</w:t>
      </w:r>
    </w:p>
    <w:p w:rsidR="00A4057E" w:rsidRPr="0004187A" w:rsidRDefault="00A4057E" w:rsidP="00A4057E">
      <w:pPr>
        <w:pStyle w:val="NormalWeb"/>
        <w:numPr>
          <w:ilvl w:val="0"/>
          <w:numId w:val="31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Policy for late arrivals and no-shows.</w:t>
      </w:r>
    </w:p>
    <w:p w:rsidR="00A4057E" w:rsidRPr="009A000C" w:rsidRDefault="00A4057E" w:rsidP="009A000C">
      <w:pPr>
        <w:pStyle w:val="NormalWeb"/>
        <w:rPr>
          <w:rFonts w:ascii="Calibri Light" w:hAnsi="Calibri Light" w:cs="Calibri Light"/>
          <w:sz w:val="36"/>
          <w:szCs w:val="36"/>
        </w:rPr>
      </w:pPr>
      <w:r w:rsidRPr="009A000C">
        <w:rPr>
          <w:rFonts w:ascii="Calibri Light" w:hAnsi="Calibri Light" w:cs="Calibri Light"/>
          <w:sz w:val="36"/>
          <w:szCs w:val="36"/>
        </w:rPr>
        <w:t>12.</w:t>
      </w:r>
      <w:r w:rsidRPr="009A000C">
        <w:rPr>
          <w:rStyle w:val="Strong"/>
          <w:rFonts w:ascii="Calibri Light" w:hAnsi="Calibri Light" w:cs="Calibri Light"/>
          <w:sz w:val="36"/>
          <w:szCs w:val="36"/>
        </w:rPr>
        <w:t>Privacy &amp; Data Protection Policy</w:t>
      </w:r>
    </w:p>
    <w:p w:rsidR="00A4057E" w:rsidRPr="0004187A" w:rsidRDefault="00A4057E" w:rsidP="00A4057E">
      <w:pPr>
        <w:pStyle w:val="NormalWeb"/>
        <w:numPr>
          <w:ilvl w:val="0"/>
          <w:numId w:val="18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How you store and use customer data (bookings, mailing lists).</w:t>
      </w:r>
    </w:p>
    <w:p w:rsidR="00A4057E" w:rsidRPr="0004187A" w:rsidRDefault="00A4057E" w:rsidP="00A4057E">
      <w:pPr>
        <w:pStyle w:val="NormalWeb"/>
        <w:numPr>
          <w:ilvl w:val="0"/>
          <w:numId w:val="18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 xml:space="preserve">Compliance with </w:t>
      </w:r>
      <w:r w:rsidRPr="0004187A">
        <w:rPr>
          <w:rStyle w:val="Strong"/>
          <w:rFonts w:ascii="Calibri Light" w:hAnsi="Calibri Light" w:cs="Calibri Light"/>
        </w:rPr>
        <w:t>GDPR</w:t>
      </w:r>
      <w:r w:rsidRPr="0004187A">
        <w:rPr>
          <w:rFonts w:ascii="Calibri Light" w:hAnsi="Calibri Light" w:cs="Calibri Light"/>
        </w:rPr>
        <w:t>.</w:t>
      </w:r>
    </w:p>
    <w:p w:rsidR="00A4057E" w:rsidRPr="0004187A" w:rsidRDefault="00A4057E" w:rsidP="00A4057E">
      <w:pPr>
        <w:pStyle w:val="NormalWeb"/>
        <w:numPr>
          <w:ilvl w:val="0"/>
          <w:numId w:val="18"/>
        </w:numPr>
        <w:rPr>
          <w:rFonts w:ascii="Calibri Light" w:hAnsi="Calibri Light" w:cs="Calibri Light"/>
        </w:rPr>
      </w:pPr>
      <w:r w:rsidRPr="0004187A">
        <w:rPr>
          <w:rFonts w:ascii="Calibri Light" w:hAnsi="Calibri Light" w:cs="Calibri Light"/>
        </w:rPr>
        <w:t>Opt-in/opt-out for marketing emails.</w:t>
      </w:r>
    </w:p>
    <w:p w:rsidR="004808A7" w:rsidRPr="004808A7" w:rsidRDefault="004808A7" w:rsidP="004808A7">
      <w:pPr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 Light"/>
          <w:b/>
          <w:bCs/>
          <w:sz w:val="27"/>
          <w:szCs w:val="27"/>
          <w:lang w:eastAsia="en-GB"/>
        </w:rPr>
      </w:pPr>
      <w:r w:rsidRPr="0004187A">
        <w:rPr>
          <w:rFonts w:ascii="Calibri Light" w:eastAsia="Times New Roman" w:hAnsi="Calibri Light" w:cs="Calibri Light"/>
          <w:b/>
          <w:bCs/>
          <w:sz w:val="27"/>
          <w:szCs w:val="27"/>
          <w:lang w:eastAsia="en-GB"/>
        </w:rPr>
        <w:t>Commitment</w:t>
      </w:r>
    </w:p>
    <w:p w:rsidR="00F36A73" w:rsidRPr="00F36A73" w:rsidRDefault="004808A7" w:rsidP="0008518D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4808A7">
        <w:rPr>
          <w:rFonts w:ascii="Calibri Light" w:eastAsia="Times New Roman" w:hAnsi="Calibri Light" w:cs="Calibri Light"/>
          <w:sz w:val="24"/>
          <w:szCs w:val="24"/>
          <w:lang w:eastAsia="en-GB"/>
        </w:rPr>
        <w:t>Craftea Ltd is committed to continuous improvement in health and safety. We welcome feedback from families and staff to help us maintain a safe and supportive environment for all.</w:t>
      </w:r>
    </w:p>
    <w:p w:rsidR="00855FE9" w:rsidRPr="0004187A" w:rsidRDefault="00855FE9" w:rsidP="0061437B">
      <w:pPr>
        <w:tabs>
          <w:tab w:val="left" w:pos="2436"/>
        </w:tabs>
        <w:rPr>
          <w:rFonts w:ascii="Calibri Light" w:hAnsi="Calibri Light" w:cs="Calibri Light"/>
        </w:rPr>
      </w:pPr>
    </w:p>
    <w:sectPr w:rsidR="00855FE9" w:rsidRPr="0004187A" w:rsidSect="0004187A">
      <w:headerReference w:type="default" r:id="rId8"/>
      <w:footerReference w:type="default" r:id="rId9"/>
      <w:pgSz w:w="11906" w:h="16838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6F6" w:rsidRDefault="00A166F6" w:rsidP="00F36A73">
      <w:pPr>
        <w:spacing w:after="0" w:line="240" w:lineRule="auto"/>
      </w:pPr>
      <w:r>
        <w:separator/>
      </w:r>
    </w:p>
  </w:endnote>
  <w:endnote w:type="continuationSeparator" w:id="1">
    <w:p w:rsidR="00A166F6" w:rsidRDefault="00A166F6" w:rsidP="00F36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4245471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04187A" w:rsidRDefault="0004187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573B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573B9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4187A" w:rsidRDefault="000418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6F6" w:rsidRDefault="00A166F6" w:rsidP="00F36A73">
      <w:pPr>
        <w:spacing w:after="0" w:line="240" w:lineRule="auto"/>
      </w:pPr>
      <w:r>
        <w:separator/>
      </w:r>
    </w:p>
  </w:footnote>
  <w:footnote w:type="continuationSeparator" w:id="1">
    <w:p w:rsidR="00A166F6" w:rsidRDefault="00A166F6" w:rsidP="00F36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87A" w:rsidRDefault="0004187A" w:rsidP="0004187A">
    <w:pPr>
      <w:spacing w:before="100" w:beforeAutospacing="1" w:after="100" w:afterAutospacing="1" w:line="240" w:lineRule="auto"/>
      <w:jc w:val="center"/>
      <w:outlineLvl w:val="0"/>
      <w:rPr>
        <w:rFonts w:ascii="Times New Roman" w:eastAsia="Times New Roman" w:hAnsi="Times New Roman" w:cs="Times New Roman"/>
        <w:b/>
        <w:bCs/>
        <w:noProof/>
        <w:kern w:val="36"/>
        <w:sz w:val="48"/>
        <w:szCs w:val="48"/>
        <w:lang w:eastAsia="en-GB"/>
      </w:rPr>
    </w:pPr>
    <w:r>
      <w:rPr>
        <w:rFonts w:ascii="Times New Roman" w:eastAsia="Times New Roman" w:hAnsi="Times New Roman" w:cs="Times New Roman"/>
        <w:b/>
        <w:bCs/>
        <w:noProof/>
        <w:kern w:val="36"/>
        <w:sz w:val="48"/>
        <w:szCs w:val="48"/>
        <w:lang w:eastAsia="en-GB"/>
      </w:rPr>
      <w:drawing>
        <wp:inline distT="0" distB="0" distL="0" distR="0">
          <wp:extent cx="2503170" cy="740185"/>
          <wp:effectExtent l="19050" t="0" r="0" b="0"/>
          <wp:docPr id="2" name="Picture 1" descr="Craftea Logo copy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aftea Logo copy (1).png"/>
                  <pic:cNvPicPr/>
                </pic:nvPicPr>
                <pic:blipFill>
                  <a:blip r:embed="rId1"/>
                  <a:srcRect t="36835" r="1064" b="33910"/>
                  <a:stretch>
                    <a:fillRect/>
                  </a:stretch>
                </pic:blipFill>
                <pic:spPr>
                  <a:xfrm>
                    <a:off x="0" y="0"/>
                    <a:ext cx="2499764" cy="739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6A73" w:rsidRPr="00F36A73" w:rsidRDefault="0004187A" w:rsidP="0004187A">
    <w:pPr>
      <w:spacing w:before="100" w:beforeAutospacing="1" w:after="100" w:afterAutospacing="1" w:line="240" w:lineRule="auto"/>
      <w:jc w:val="center"/>
      <w:outlineLvl w:val="0"/>
      <w:rPr>
        <w:rFonts w:ascii="Times New Roman" w:eastAsia="Times New Roman" w:hAnsi="Times New Roman" w:cs="Times New Roman"/>
        <w:b/>
        <w:bCs/>
        <w:noProof/>
        <w:kern w:val="36"/>
        <w:sz w:val="48"/>
        <w:szCs w:val="48"/>
        <w:lang w:eastAsia="en-GB"/>
      </w:rPr>
    </w:pPr>
    <w:r>
      <w:rPr>
        <w:rFonts w:ascii="Times New Roman" w:eastAsia="Times New Roman" w:hAnsi="Times New Roman" w:cs="Times New Roman"/>
        <w:b/>
        <w:bCs/>
        <w:noProof/>
        <w:kern w:val="36"/>
        <w:sz w:val="48"/>
        <w:szCs w:val="48"/>
        <w:lang w:eastAsia="en-GB"/>
      </w:rPr>
      <w:drawing>
        <wp:inline distT="0" distB="0" distL="0" distR="0">
          <wp:extent cx="5731510" cy="5731510"/>
          <wp:effectExtent l="0" t="0" r="0" b="0"/>
          <wp:docPr id="1" name="Picture 0" descr="Craftea Logo copy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aftea Logo copy (1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73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6A73" w:rsidRPr="00F36A73"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  <w:t>ealth &amp; Safety Policy</w:t>
    </w:r>
  </w:p>
  <w:p w:rsidR="00F36A73" w:rsidRDefault="00F36A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60C"/>
    <w:multiLevelType w:val="multilevel"/>
    <w:tmpl w:val="DF9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05D38"/>
    <w:multiLevelType w:val="multilevel"/>
    <w:tmpl w:val="DA2E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341DE"/>
    <w:multiLevelType w:val="multilevel"/>
    <w:tmpl w:val="50BE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663789"/>
    <w:multiLevelType w:val="multilevel"/>
    <w:tmpl w:val="71F8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CF6EF6"/>
    <w:multiLevelType w:val="hybridMultilevel"/>
    <w:tmpl w:val="3C8AF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A02E9"/>
    <w:multiLevelType w:val="multilevel"/>
    <w:tmpl w:val="BB66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7300D4"/>
    <w:multiLevelType w:val="multilevel"/>
    <w:tmpl w:val="E844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A44D5E"/>
    <w:multiLevelType w:val="multilevel"/>
    <w:tmpl w:val="B39E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BA32F3"/>
    <w:multiLevelType w:val="multilevel"/>
    <w:tmpl w:val="C104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1243AE"/>
    <w:multiLevelType w:val="multilevel"/>
    <w:tmpl w:val="4C303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6C2A7C"/>
    <w:multiLevelType w:val="multilevel"/>
    <w:tmpl w:val="2456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5037FE"/>
    <w:multiLevelType w:val="multilevel"/>
    <w:tmpl w:val="7A3E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7C4CE4"/>
    <w:multiLevelType w:val="multilevel"/>
    <w:tmpl w:val="0A06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8C0882"/>
    <w:multiLevelType w:val="multilevel"/>
    <w:tmpl w:val="46E4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E4211C"/>
    <w:multiLevelType w:val="multilevel"/>
    <w:tmpl w:val="BC04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D0517E"/>
    <w:multiLevelType w:val="multilevel"/>
    <w:tmpl w:val="1BEE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84145F"/>
    <w:multiLevelType w:val="multilevel"/>
    <w:tmpl w:val="7484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67644A"/>
    <w:multiLevelType w:val="hybridMultilevel"/>
    <w:tmpl w:val="704EE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D60FEC"/>
    <w:multiLevelType w:val="multilevel"/>
    <w:tmpl w:val="EDFE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923BAC"/>
    <w:multiLevelType w:val="multilevel"/>
    <w:tmpl w:val="CEF2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834E7B"/>
    <w:multiLevelType w:val="multilevel"/>
    <w:tmpl w:val="2C40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E43AA5"/>
    <w:multiLevelType w:val="multilevel"/>
    <w:tmpl w:val="0574B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EC5F8F"/>
    <w:multiLevelType w:val="multilevel"/>
    <w:tmpl w:val="689A5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5B3A38"/>
    <w:multiLevelType w:val="multilevel"/>
    <w:tmpl w:val="5734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C076EC"/>
    <w:multiLevelType w:val="multilevel"/>
    <w:tmpl w:val="32BE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A52005"/>
    <w:multiLevelType w:val="multilevel"/>
    <w:tmpl w:val="1B66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C86029"/>
    <w:multiLevelType w:val="hybridMultilevel"/>
    <w:tmpl w:val="9B047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3F749E"/>
    <w:multiLevelType w:val="multilevel"/>
    <w:tmpl w:val="3B3E4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C33BBB"/>
    <w:multiLevelType w:val="multilevel"/>
    <w:tmpl w:val="46664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DE7E8B"/>
    <w:multiLevelType w:val="multilevel"/>
    <w:tmpl w:val="F6E8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1C36B2"/>
    <w:multiLevelType w:val="multilevel"/>
    <w:tmpl w:val="1ABE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2E4A63"/>
    <w:multiLevelType w:val="multilevel"/>
    <w:tmpl w:val="EFB2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29"/>
  </w:num>
  <w:num w:numId="6">
    <w:abstractNumId w:val="2"/>
  </w:num>
  <w:num w:numId="7">
    <w:abstractNumId w:val="8"/>
  </w:num>
  <w:num w:numId="8">
    <w:abstractNumId w:val="6"/>
  </w:num>
  <w:num w:numId="9">
    <w:abstractNumId w:val="9"/>
  </w:num>
  <w:num w:numId="10">
    <w:abstractNumId w:val="15"/>
  </w:num>
  <w:num w:numId="11">
    <w:abstractNumId w:val="11"/>
  </w:num>
  <w:num w:numId="12">
    <w:abstractNumId w:val="16"/>
  </w:num>
  <w:num w:numId="13">
    <w:abstractNumId w:val="13"/>
  </w:num>
  <w:num w:numId="14">
    <w:abstractNumId w:val="31"/>
  </w:num>
  <w:num w:numId="15">
    <w:abstractNumId w:val="28"/>
  </w:num>
  <w:num w:numId="16">
    <w:abstractNumId w:val="22"/>
  </w:num>
  <w:num w:numId="17">
    <w:abstractNumId w:val="18"/>
  </w:num>
  <w:num w:numId="18">
    <w:abstractNumId w:val="21"/>
  </w:num>
  <w:num w:numId="19">
    <w:abstractNumId w:val="24"/>
  </w:num>
  <w:num w:numId="20">
    <w:abstractNumId w:val="1"/>
  </w:num>
  <w:num w:numId="21">
    <w:abstractNumId w:val="25"/>
  </w:num>
  <w:num w:numId="22">
    <w:abstractNumId w:val="20"/>
  </w:num>
  <w:num w:numId="23">
    <w:abstractNumId w:val="27"/>
  </w:num>
  <w:num w:numId="24">
    <w:abstractNumId w:val="23"/>
  </w:num>
  <w:num w:numId="25">
    <w:abstractNumId w:val="14"/>
  </w:num>
  <w:num w:numId="26">
    <w:abstractNumId w:val="12"/>
  </w:num>
  <w:num w:numId="27">
    <w:abstractNumId w:val="30"/>
  </w:num>
  <w:num w:numId="28">
    <w:abstractNumId w:val="7"/>
  </w:num>
  <w:num w:numId="29">
    <w:abstractNumId w:val="19"/>
  </w:num>
  <w:num w:numId="30">
    <w:abstractNumId w:val="4"/>
  </w:num>
  <w:num w:numId="31">
    <w:abstractNumId w:val="26"/>
  </w:num>
  <w:num w:numId="3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36A73"/>
    <w:rsid w:val="0004187A"/>
    <w:rsid w:val="0008518D"/>
    <w:rsid w:val="001264FC"/>
    <w:rsid w:val="004808A7"/>
    <w:rsid w:val="00521A09"/>
    <w:rsid w:val="0061437B"/>
    <w:rsid w:val="00662C3C"/>
    <w:rsid w:val="00754F3E"/>
    <w:rsid w:val="00855FE9"/>
    <w:rsid w:val="009A000C"/>
    <w:rsid w:val="00A166F6"/>
    <w:rsid w:val="00A4057E"/>
    <w:rsid w:val="00C573B9"/>
    <w:rsid w:val="00F36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FE9"/>
  </w:style>
  <w:style w:type="paragraph" w:styleId="Heading1">
    <w:name w:val="heading 1"/>
    <w:basedOn w:val="Normal"/>
    <w:link w:val="Heading1Char"/>
    <w:uiPriority w:val="9"/>
    <w:qFormat/>
    <w:rsid w:val="00F36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F36A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36A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143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6A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6A73"/>
  </w:style>
  <w:style w:type="paragraph" w:styleId="Footer">
    <w:name w:val="footer"/>
    <w:basedOn w:val="Normal"/>
    <w:link w:val="FooterChar"/>
    <w:uiPriority w:val="99"/>
    <w:unhideWhenUsed/>
    <w:rsid w:val="00F36A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A73"/>
  </w:style>
  <w:style w:type="character" w:customStyle="1" w:styleId="Heading1Char">
    <w:name w:val="Heading 1 Char"/>
    <w:basedOn w:val="DefaultParagraphFont"/>
    <w:link w:val="Heading1"/>
    <w:uiPriority w:val="9"/>
    <w:rsid w:val="00F36A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36A7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36A7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36A73"/>
    <w:rPr>
      <w:b/>
      <w:bCs/>
    </w:rPr>
  </w:style>
  <w:style w:type="paragraph" w:styleId="NormalWeb">
    <w:name w:val="Normal (Web)"/>
    <w:basedOn w:val="Normal"/>
    <w:uiPriority w:val="99"/>
    <w:unhideWhenUsed/>
    <w:rsid w:val="00F36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143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8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4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1684-7BD9-4C4A-BD2C-794C01EE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Bromley</dc:creator>
  <cp:lastModifiedBy>Laura Bromley</cp:lastModifiedBy>
  <cp:revision>14</cp:revision>
  <dcterms:created xsi:type="dcterms:W3CDTF">2025-08-31T12:06:00Z</dcterms:created>
  <dcterms:modified xsi:type="dcterms:W3CDTF">2025-08-31T12:29:00Z</dcterms:modified>
</cp:coreProperties>
</file>